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A43A0" w14:textId="77777777" w:rsidR="0009049E" w:rsidRDefault="0009049E" w:rsidP="0009049E">
      <w:pPr>
        <w:jc w:val="center"/>
        <w:rPr>
          <w:b/>
          <w:bCs/>
        </w:rPr>
      </w:pPr>
      <w:r w:rsidRPr="0009049E">
        <w:rPr>
          <w:b/>
          <w:bCs/>
        </w:rPr>
        <w:t>MERCOSUR/GMC/RES. Nº XX/26</w:t>
      </w:r>
    </w:p>
    <w:p w14:paraId="2D83E8C6" w14:textId="57E11D67" w:rsidR="0009049E" w:rsidRPr="0009049E" w:rsidRDefault="0009049E" w:rsidP="0009049E">
      <w:pPr>
        <w:jc w:val="both"/>
      </w:pPr>
      <w:r w:rsidRPr="0009049E">
        <w:rPr>
          <w:b/>
          <w:bCs/>
        </w:rPr>
        <w:t>ADOPCIÓN DE LA TABLA DE DOCUMENTOS DIGITALES Y SUS MEDIOS DE VERIFICACIÓN PARA EL TRANSPORTE POR CARRETERA INTERNACIONAL DE PASAJEROS Y DE CARGAS</w:t>
      </w:r>
    </w:p>
    <w:p w14:paraId="3885CBF9" w14:textId="77777777" w:rsidR="0009049E" w:rsidRPr="0009049E" w:rsidRDefault="0009049E" w:rsidP="0009049E">
      <w:pPr>
        <w:jc w:val="both"/>
      </w:pPr>
      <w:r w:rsidRPr="0009049E">
        <w:rPr>
          <w:b/>
          <w:bCs/>
        </w:rPr>
        <w:t>TENIENDO EN VISTA:</w:t>
      </w:r>
      <w:r w:rsidRPr="0009049E">
        <w:t xml:space="preserve"> El Tratado de Asunción, </w:t>
      </w:r>
      <w:proofErr w:type="spellStart"/>
      <w:r w:rsidRPr="0009049E">
        <w:t>el</w:t>
      </w:r>
      <w:proofErr w:type="spellEnd"/>
      <w:r w:rsidRPr="0009049E">
        <w:t xml:space="preserve"> Protocolo de Ouro Preto y </w:t>
      </w:r>
      <w:proofErr w:type="spellStart"/>
      <w:r w:rsidRPr="0009049E">
        <w:t>las</w:t>
      </w:r>
      <w:proofErr w:type="spellEnd"/>
      <w:r w:rsidRPr="0009049E">
        <w:t xml:space="preserve"> </w:t>
      </w:r>
      <w:proofErr w:type="spellStart"/>
      <w:r w:rsidRPr="0009049E">
        <w:t>Resoluciones</w:t>
      </w:r>
      <w:proofErr w:type="spellEnd"/>
      <w:r w:rsidRPr="0009049E">
        <w:t xml:space="preserve"> Nº 34/19 y 43/20 </w:t>
      </w:r>
      <w:proofErr w:type="spellStart"/>
      <w:r w:rsidRPr="0009049E">
        <w:t>del</w:t>
      </w:r>
      <w:proofErr w:type="spellEnd"/>
      <w:r w:rsidRPr="0009049E">
        <w:t xml:space="preserve"> Grupo Mercado </w:t>
      </w:r>
      <w:proofErr w:type="spellStart"/>
      <w:r w:rsidRPr="0009049E">
        <w:t>Común</w:t>
      </w:r>
      <w:proofErr w:type="spellEnd"/>
      <w:r w:rsidRPr="0009049E">
        <w:t>.</w:t>
      </w:r>
    </w:p>
    <w:p w14:paraId="7FEED357" w14:textId="77777777" w:rsidR="0009049E" w:rsidRPr="0009049E" w:rsidRDefault="0009049E" w:rsidP="0009049E">
      <w:pPr>
        <w:jc w:val="both"/>
      </w:pPr>
      <w:r w:rsidRPr="0009049E">
        <w:rPr>
          <w:b/>
          <w:bCs/>
        </w:rPr>
        <w:t>CONSIDERANDO:</w:t>
      </w:r>
    </w:p>
    <w:p w14:paraId="082EA02D" w14:textId="77777777" w:rsidR="0009049E" w:rsidRPr="0009049E" w:rsidRDefault="0009049E" w:rsidP="0009049E">
      <w:pPr>
        <w:jc w:val="both"/>
      </w:pPr>
      <w:r w:rsidRPr="0009049E">
        <w:t xml:space="preserve">Que </w:t>
      </w:r>
      <w:proofErr w:type="spellStart"/>
      <w:r w:rsidRPr="0009049E">
        <w:t>la</w:t>
      </w:r>
      <w:proofErr w:type="spellEnd"/>
      <w:r w:rsidRPr="0009049E">
        <w:t xml:space="preserve"> </w:t>
      </w:r>
      <w:proofErr w:type="spellStart"/>
      <w:r w:rsidRPr="0009049E">
        <w:t>Resolución</w:t>
      </w:r>
      <w:proofErr w:type="spellEnd"/>
      <w:r w:rsidRPr="0009049E">
        <w:t xml:space="preserve"> GMC Nº 43/20 </w:t>
      </w:r>
      <w:proofErr w:type="spellStart"/>
      <w:r w:rsidRPr="0009049E">
        <w:t>permitió</w:t>
      </w:r>
      <w:proofErr w:type="spellEnd"/>
      <w:r w:rsidRPr="0009049E">
        <w:t xml:space="preserve"> que </w:t>
      </w:r>
      <w:proofErr w:type="spellStart"/>
      <w:r w:rsidRPr="0009049E">
        <w:t>los</w:t>
      </w:r>
      <w:proofErr w:type="spellEnd"/>
      <w:r w:rsidRPr="0009049E">
        <w:t xml:space="preserve"> documentos de porte </w:t>
      </w:r>
      <w:proofErr w:type="spellStart"/>
      <w:r w:rsidRPr="0009049E">
        <w:t>obligatorio</w:t>
      </w:r>
      <w:proofErr w:type="spellEnd"/>
      <w:r w:rsidRPr="0009049E">
        <w:t xml:space="preserve"> </w:t>
      </w:r>
      <w:proofErr w:type="spellStart"/>
      <w:r w:rsidRPr="0009049E">
        <w:t>en</w:t>
      </w:r>
      <w:proofErr w:type="spellEnd"/>
      <w:r w:rsidRPr="0009049E">
        <w:t xml:space="preserve"> </w:t>
      </w:r>
      <w:proofErr w:type="spellStart"/>
      <w:r w:rsidRPr="0009049E">
        <w:t>el</w:t>
      </w:r>
      <w:proofErr w:type="spellEnd"/>
      <w:r w:rsidRPr="0009049E">
        <w:t xml:space="preserve"> transporte por </w:t>
      </w:r>
      <w:proofErr w:type="spellStart"/>
      <w:r w:rsidRPr="0009049E">
        <w:t>carretera</w:t>
      </w:r>
      <w:proofErr w:type="spellEnd"/>
      <w:r w:rsidRPr="0009049E">
        <w:t xml:space="preserve"> internacional </w:t>
      </w:r>
      <w:proofErr w:type="spellStart"/>
      <w:r w:rsidRPr="0009049E">
        <w:t>sean</w:t>
      </w:r>
      <w:proofErr w:type="spellEnd"/>
      <w:r w:rsidRPr="0009049E">
        <w:t xml:space="preserve"> </w:t>
      </w:r>
      <w:proofErr w:type="spellStart"/>
      <w:r w:rsidRPr="0009049E">
        <w:t>exhibidos</w:t>
      </w:r>
      <w:proofErr w:type="spellEnd"/>
      <w:r w:rsidRPr="0009049E">
        <w:t xml:space="preserve"> </w:t>
      </w:r>
      <w:proofErr w:type="spellStart"/>
      <w:r w:rsidRPr="0009049E">
        <w:t>en</w:t>
      </w:r>
      <w:proofErr w:type="spellEnd"/>
      <w:r w:rsidRPr="0009049E">
        <w:t xml:space="preserve"> formato digital mediante dispositivos electrónicos, </w:t>
      </w:r>
      <w:proofErr w:type="spellStart"/>
      <w:r w:rsidRPr="0009049E">
        <w:t>siempre</w:t>
      </w:r>
      <w:proofErr w:type="spellEnd"/>
      <w:r w:rsidRPr="0009049E">
        <w:t xml:space="preserve"> que </w:t>
      </w:r>
      <w:proofErr w:type="spellStart"/>
      <w:r w:rsidRPr="0009049E">
        <w:t>así</w:t>
      </w:r>
      <w:proofErr w:type="spellEnd"/>
      <w:r w:rsidRPr="0009049E">
        <w:t xml:space="preserve"> se </w:t>
      </w:r>
      <w:proofErr w:type="spellStart"/>
      <w:r w:rsidRPr="0009049E">
        <w:t>acuerde</w:t>
      </w:r>
      <w:proofErr w:type="spellEnd"/>
      <w:r w:rsidRPr="0009049E">
        <w:t xml:space="preserve"> de forma bilateral o multilateral;</w:t>
      </w:r>
    </w:p>
    <w:p w14:paraId="7FC3A3A7" w14:textId="77777777" w:rsidR="0009049E" w:rsidRPr="0009049E" w:rsidRDefault="0009049E" w:rsidP="0009049E">
      <w:pPr>
        <w:jc w:val="both"/>
      </w:pPr>
      <w:r w:rsidRPr="0009049E">
        <w:t xml:space="preserve">Que, para conferir </w:t>
      </w:r>
      <w:proofErr w:type="spellStart"/>
      <w:r w:rsidRPr="0009049E">
        <w:t>seguridad</w:t>
      </w:r>
      <w:proofErr w:type="spellEnd"/>
      <w:r w:rsidRPr="0009049E">
        <w:t xml:space="preserve"> jurídica y </w:t>
      </w:r>
      <w:proofErr w:type="spellStart"/>
      <w:r w:rsidRPr="0009049E">
        <w:t>agilidad</w:t>
      </w:r>
      <w:proofErr w:type="spellEnd"/>
      <w:r w:rsidRPr="0009049E">
        <w:t xml:space="preserve"> a </w:t>
      </w:r>
      <w:proofErr w:type="spellStart"/>
      <w:r w:rsidRPr="0009049E">
        <w:t>los</w:t>
      </w:r>
      <w:proofErr w:type="spellEnd"/>
      <w:r w:rsidRPr="0009049E">
        <w:t xml:space="preserve"> </w:t>
      </w:r>
      <w:proofErr w:type="spellStart"/>
      <w:r w:rsidRPr="0009049E">
        <w:t>procedimientos</w:t>
      </w:r>
      <w:proofErr w:type="spellEnd"/>
      <w:r w:rsidRPr="0009049E">
        <w:t xml:space="preserve"> de </w:t>
      </w:r>
      <w:proofErr w:type="spellStart"/>
      <w:r w:rsidRPr="0009049E">
        <w:t>fiscalización</w:t>
      </w:r>
      <w:proofErr w:type="spellEnd"/>
      <w:r w:rsidRPr="0009049E">
        <w:t xml:space="preserve"> </w:t>
      </w:r>
      <w:proofErr w:type="spellStart"/>
      <w:r w:rsidRPr="0009049E">
        <w:t>en</w:t>
      </w:r>
      <w:proofErr w:type="spellEnd"/>
      <w:r w:rsidRPr="0009049E">
        <w:t xml:space="preserve"> </w:t>
      </w:r>
      <w:proofErr w:type="spellStart"/>
      <w:r w:rsidRPr="0009049E">
        <w:t>las</w:t>
      </w:r>
      <w:proofErr w:type="spellEnd"/>
      <w:r w:rsidRPr="0009049E">
        <w:t xml:space="preserve"> </w:t>
      </w:r>
      <w:proofErr w:type="spellStart"/>
      <w:r w:rsidRPr="0009049E">
        <w:t>fronteras</w:t>
      </w:r>
      <w:proofErr w:type="spellEnd"/>
      <w:r w:rsidRPr="0009049E">
        <w:t xml:space="preserve">, es fundamental que </w:t>
      </w:r>
      <w:proofErr w:type="spellStart"/>
      <w:r w:rsidRPr="0009049E">
        <w:t>los</w:t>
      </w:r>
      <w:proofErr w:type="spellEnd"/>
      <w:r w:rsidRPr="0009049E">
        <w:t xml:space="preserve"> </w:t>
      </w:r>
      <w:proofErr w:type="spellStart"/>
      <w:r w:rsidRPr="0009049E">
        <w:t>órganos</w:t>
      </w:r>
      <w:proofErr w:type="spellEnd"/>
      <w:r w:rsidRPr="0009049E">
        <w:t xml:space="preserve"> de </w:t>
      </w:r>
      <w:proofErr w:type="spellStart"/>
      <w:r w:rsidRPr="0009049E">
        <w:t>control</w:t>
      </w:r>
      <w:proofErr w:type="spellEnd"/>
      <w:r w:rsidRPr="0009049E">
        <w:t xml:space="preserve"> de cada Estado Parte </w:t>
      </w:r>
      <w:proofErr w:type="spellStart"/>
      <w:r w:rsidRPr="0009049E">
        <w:t>conozcan</w:t>
      </w:r>
      <w:proofErr w:type="spellEnd"/>
      <w:r w:rsidRPr="0009049E">
        <w:t xml:space="preserve"> </w:t>
      </w:r>
      <w:proofErr w:type="spellStart"/>
      <w:r w:rsidRPr="0009049E">
        <w:t>los</w:t>
      </w:r>
      <w:proofErr w:type="spellEnd"/>
      <w:r w:rsidRPr="0009049E">
        <w:t xml:space="preserve"> formatos </w:t>
      </w:r>
      <w:proofErr w:type="spellStart"/>
      <w:r w:rsidRPr="0009049E">
        <w:t>digitales</w:t>
      </w:r>
      <w:proofErr w:type="spellEnd"/>
      <w:r w:rsidRPr="0009049E">
        <w:t xml:space="preserve"> vigentes </w:t>
      </w:r>
      <w:proofErr w:type="spellStart"/>
      <w:r w:rsidRPr="0009049E">
        <w:t>en</w:t>
      </w:r>
      <w:proofErr w:type="spellEnd"/>
      <w:r w:rsidRPr="0009049E">
        <w:t xml:space="preserve"> </w:t>
      </w:r>
      <w:proofErr w:type="spellStart"/>
      <w:r w:rsidRPr="0009049E">
        <w:t>los</w:t>
      </w:r>
      <w:proofErr w:type="spellEnd"/>
      <w:r w:rsidRPr="0009049E">
        <w:t xml:space="preserve"> </w:t>
      </w:r>
      <w:proofErr w:type="spellStart"/>
      <w:r w:rsidRPr="0009049E">
        <w:t>demás</w:t>
      </w:r>
      <w:proofErr w:type="spellEnd"/>
      <w:r w:rsidRPr="0009049E">
        <w:t xml:space="preserve"> países, </w:t>
      </w:r>
      <w:proofErr w:type="spellStart"/>
      <w:r w:rsidRPr="0009049E">
        <w:t>así</w:t>
      </w:r>
      <w:proofErr w:type="spellEnd"/>
      <w:r w:rsidRPr="0009049E">
        <w:t xml:space="preserve"> como </w:t>
      </w:r>
      <w:proofErr w:type="spellStart"/>
      <w:r w:rsidRPr="0009049E">
        <w:t>los</w:t>
      </w:r>
      <w:proofErr w:type="spellEnd"/>
      <w:r w:rsidRPr="0009049E">
        <w:t xml:space="preserve"> respectivos mecanismos de </w:t>
      </w:r>
      <w:proofErr w:type="spellStart"/>
      <w:r w:rsidRPr="0009049E">
        <w:t>verificación</w:t>
      </w:r>
      <w:proofErr w:type="spellEnd"/>
      <w:r w:rsidRPr="0009049E">
        <w:t xml:space="preserve"> de </w:t>
      </w:r>
      <w:proofErr w:type="spellStart"/>
      <w:r w:rsidRPr="0009049E">
        <w:t>autenticidad</w:t>
      </w:r>
      <w:proofErr w:type="spellEnd"/>
      <w:r w:rsidRPr="0009049E">
        <w:t>;</w:t>
      </w:r>
    </w:p>
    <w:p w14:paraId="0F6A3E8C" w14:textId="77777777" w:rsidR="0009049E" w:rsidRPr="0009049E" w:rsidRDefault="0009049E" w:rsidP="0009049E">
      <w:pPr>
        <w:jc w:val="both"/>
      </w:pPr>
      <w:r w:rsidRPr="0009049E">
        <w:t xml:space="preserve">Que </w:t>
      </w:r>
      <w:proofErr w:type="spellStart"/>
      <w:r w:rsidRPr="0009049E">
        <w:t>el</w:t>
      </w:r>
      <w:proofErr w:type="spellEnd"/>
      <w:r w:rsidRPr="0009049E">
        <w:t xml:space="preserve"> Subgrupo de Trabajo Nº 5 "Transporte" (SGT Nº 5) </w:t>
      </w:r>
      <w:proofErr w:type="spellStart"/>
      <w:r w:rsidRPr="0009049E">
        <w:t>consolidó</w:t>
      </w:r>
      <w:proofErr w:type="spellEnd"/>
      <w:r w:rsidRPr="0009049E">
        <w:t xml:space="preserve"> </w:t>
      </w:r>
      <w:proofErr w:type="spellStart"/>
      <w:r w:rsidRPr="0009049E">
        <w:t>las</w:t>
      </w:r>
      <w:proofErr w:type="spellEnd"/>
      <w:r w:rsidRPr="0009049E">
        <w:t xml:space="preserve"> </w:t>
      </w:r>
      <w:proofErr w:type="spellStart"/>
      <w:r w:rsidRPr="0009049E">
        <w:t>informaciones</w:t>
      </w:r>
      <w:proofErr w:type="spellEnd"/>
      <w:r w:rsidRPr="0009049E">
        <w:t xml:space="preserve"> enviadas por </w:t>
      </w:r>
      <w:proofErr w:type="spellStart"/>
      <w:r w:rsidRPr="0009049E">
        <w:t>las</w:t>
      </w:r>
      <w:proofErr w:type="spellEnd"/>
      <w:r w:rsidRPr="0009049E">
        <w:t xml:space="preserve"> </w:t>
      </w:r>
      <w:proofErr w:type="spellStart"/>
      <w:r w:rsidRPr="0009049E">
        <w:t>delegaciones</w:t>
      </w:r>
      <w:proofErr w:type="spellEnd"/>
      <w:r w:rsidRPr="0009049E">
        <w:t xml:space="preserve"> </w:t>
      </w:r>
      <w:proofErr w:type="spellStart"/>
      <w:r w:rsidRPr="0009049E">
        <w:t>en</w:t>
      </w:r>
      <w:proofErr w:type="spellEnd"/>
      <w:r w:rsidRPr="0009049E">
        <w:t xml:space="preserve"> una tabla técnica para facilitar </w:t>
      </w:r>
      <w:proofErr w:type="spellStart"/>
      <w:r w:rsidRPr="0009049E">
        <w:t>el</w:t>
      </w:r>
      <w:proofErr w:type="spellEnd"/>
      <w:r w:rsidRPr="0009049E">
        <w:t xml:space="preserve"> intercambio de </w:t>
      </w:r>
      <w:proofErr w:type="spellStart"/>
      <w:r w:rsidRPr="0009049E">
        <w:t>datos</w:t>
      </w:r>
      <w:proofErr w:type="spellEnd"/>
      <w:r w:rsidRPr="0009049E">
        <w:t xml:space="preserve"> y </w:t>
      </w:r>
      <w:proofErr w:type="spellStart"/>
      <w:r w:rsidRPr="0009049E">
        <w:t>la</w:t>
      </w:r>
      <w:proofErr w:type="spellEnd"/>
      <w:r w:rsidRPr="0009049E">
        <w:t xml:space="preserve"> </w:t>
      </w:r>
      <w:proofErr w:type="spellStart"/>
      <w:r w:rsidRPr="0009049E">
        <w:t>armonización</w:t>
      </w:r>
      <w:proofErr w:type="spellEnd"/>
      <w:r w:rsidRPr="0009049E">
        <w:t xml:space="preserve"> de </w:t>
      </w:r>
      <w:proofErr w:type="spellStart"/>
      <w:r w:rsidRPr="0009049E">
        <w:t>los</w:t>
      </w:r>
      <w:proofErr w:type="spellEnd"/>
      <w:r w:rsidRPr="0009049E">
        <w:t xml:space="preserve"> </w:t>
      </w:r>
      <w:proofErr w:type="spellStart"/>
      <w:r w:rsidRPr="0009049E">
        <w:t>procedimientos</w:t>
      </w:r>
      <w:proofErr w:type="spellEnd"/>
      <w:r w:rsidRPr="0009049E">
        <w:t xml:space="preserve"> de </w:t>
      </w:r>
      <w:proofErr w:type="spellStart"/>
      <w:r w:rsidRPr="0009049E">
        <w:t>control</w:t>
      </w:r>
      <w:proofErr w:type="spellEnd"/>
      <w:r w:rsidRPr="0009049E">
        <w:t>; y</w:t>
      </w:r>
    </w:p>
    <w:p w14:paraId="79EE4484" w14:textId="77777777" w:rsidR="0009049E" w:rsidRPr="0009049E" w:rsidRDefault="0009049E" w:rsidP="0009049E">
      <w:pPr>
        <w:jc w:val="both"/>
      </w:pPr>
      <w:r w:rsidRPr="0009049E">
        <w:t xml:space="preserve">Que </w:t>
      </w:r>
      <w:proofErr w:type="spellStart"/>
      <w:r w:rsidRPr="0009049E">
        <w:t>el</w:t>
      </w:r>
      <w:proofErr w:type="spellEnd"/>
      <w:r w:rsidRPr="0009049E">
        <w:t xml:space="preserve"> avance de </w:t>
      </w:r>
      <w:proofErr w:type="spellStart"/>
      <w:r w:rsidRPr="0009049E">
        <w:t>la</w:t>
      </w:r>
      <w:proofErr w:type="spellEnd"/>
      <w:r w:rsidRPr="0009049E">
        <w:t xml:space="preserve"> </w:t>
      </w:r>
      <w:proofErr w:type="spellStart"/>
      <w:r w:rsidRPr="0009049E">
        <w:t>digitalización</w:t>
      </w:r>
      <w:proofErr w:type="spellEnd"/>
      <w:r w:rsidRPr="0009049E">
        <w:t xml:space="preserve"> documental </w:t>
      </w:r>
      <w:proofErr w:type="spellStart"/>
      <w:r w:rsidRPr="0009049E">
        <w:t>contribuye</w:t>
      </w:r>
      <w:proofErr w:type="spellEnd"/>
      <w:r w:rsidRPr="0009049E">
        <w:t xml:space="preserve"> a </w:t>
      </w:r>
      <w:proofErr w:type="spellStart"/>
      <w:r w:rsidRPr="0009049E">
        <w:t>la</w:t>
      </w:r>
      <w:proofErr w:type="spellEnd"/>
      <w:r w:rsidRPr="0009049E">
        <w:t xml:space="preserve"> </w:t>
      </w:r>
      <w:proofErr w:type="spellStart"/>
      <w:r w:rsidRPr="0009049E">
        <w:t>transparencia</w:t>
      </w:r>
      <w:proofErr w:type="spellEnd"/>
      <w:r w:rsidRPr="0009049E">
        <w:t xml:space="preserve">, </w:t>
      </w:r>
      <w:proofErr w:type="spellStart"/>
      <w:r w:rsidRPr="0009049E">
        <w:t>la</w:t>
      </w:r>
      <w:proofErr w:type="spellEnd"/>
      <w:r w:rsidRPr="0009049E">
        <w:t xml:space="preserve"> </w:t>
      </w:r>
      <w:proofErr w:type="spellStart"/>
      <w:r w:rsidRPr="0009049E">
        <w:t>previsibilidad</w:t>
      </w:r>
      <w:proofErr w:type="spellEnd"/>
      <w:r w:rsidRPr="0009049E">
        <w:t xml:space="preserve"> y </w:t>
      </w:r>
      <w:proofErr w:type="spellStart"/>
      <w:r w:rsidRPr="0009049E">
        <w:t>la</w:t>
      </w:r>
      <w:proofErr w:type="spellEnd"/>
      <w:r w:rsidRPr="0009049E">
        <w:t xml:space="preserve"> </w:t>
      </w:r>
      <w:proofErr w:type="spellStart"/>
      <w:r w:rsidRPr="0009049E">
        <w:t>reducción</w:t>
      </w:r>
      <w:proofErr w:type="spellEnd"/>
      <w:r w:rsidRPr="0009049E">
        <w:t xml:space="preserve"> de </w:t>
      </w:r>
      <w:proofErr w:type="spellStart"/>
      <w:r w:rsidRPr="0009049E">
        <w:t>costos</w:t>
      </w:r>
      <w:proofErr w:type="spellEnd"/>
      <w:r w:rsidRPr="0009049E">
        <w:t xml:space="preserve"> operativos </w:t>
      </w:r>
      <w:proofErr w:type="spellStart"/>
      <w:r w:rsidRPr="0009049E">
        <w:t>en</w:t>
      </w:r>
      <w:proofErr w:type="spellEnd"/>
      <w:r w:rsidRPr="0009049E">
        <w:t xml:space="preserve"> </w:t>
      </w:r>
      <w:proofErr w:type="spellStart"/>
      <w:r w:rsidRPr="0009049E">
        <w:t>el</w:t>
      </w:r>
      <w:proofErr w:type="spellEnd"/>
      <w:r w:rsidRPr="0009049E">
        <w:t xml:space="preserve"> sector </w:t>
      </w:r>
      <w:proofErr w:type="spellStart"/>
      <w:r w:rsidRPr="0009049E">
        <w:t>del</w:t>
      </w:r>
      <w:proofErr w:type="spellEnd"/>
      <w:r w:rsidRPr="0009049E">
        <w:t xml:space="preserve"> transporte.</w:t>
      </w:r>
    </w:p>
    <w:p w14:paraId="44C77CFB" w14:textId="77777777" w:rsidR="0009049E" w:rsidRPr="0009049E" w:rsidRDefault="0009049E" w:rsidP="0009049E">
      <w:pPr>
        <w:jc w:val="both"/>
      </w:pPr>
      <w:r w:rsidRPr="0009049E">
        <w:rPr>
          <w:b/>
          <w:bCs/>
        </w:rPr>
        <w:t>EL GRUPO MERCADO COMÚN</w:t>
      </w:r>
      <w:r w:rsidRPr="0009049E">
        <w:br/>
      </w:r>
      <w:r w:rsidRPr="0009049E">
        <w:rPr>
          <w:b/>
          <w:bCs/>
        </w:rPr>
        <w:t>RESUELVE:</w:t>
      </w:r>
    </w:p>
    <w:p w14:paraId="34127AEE" w14:textId="77777777" w:rsidR="0009049E" w:rsidRPr="0009049E" w:rsidRDefault="0009049E" w:rsidP="0009049E">
      <w:pPr>
        <w:jc w:val="both"/>
      </w:pPr>
      <w:r w:rsidRPr="0009049E">
        <w:rPr>
          <w:b/>
          <w:bCs/>
        </w:rPr>
        <w:t>Art. 1º</w:t>
      </w:r>
      <w:r w:rsidRPr="0009049E">
        <w:t xml:space="preserve"> - </w:t>
      </w:r>
      <w:proofErr w:type="spellStart"/>
      <w:r w:rsidRPr="0009049E">
        <w:t>Aprobar</w:t>
      </w:r>
      <w:proofErr w:type="spellEnd"/>
      <w:r w:rsidRPr="0009049E">
        <w:t xml:space="preserve"> </w:t>
      </w:r>
      <w:proofErr w:type="spellStart"/>
      <w:r w:rsidRPr="0009049E">
        <w:t>la</w:t>
      </w:r>
      <w:proofErr w:type="spellEnd"/>
      <w:r w:rsidRPr="0009049E">
        <w:t xml:space="preserve"> "Tabla de Documentos </w:t>
      </w:r>
      <w:proofErr w:type="spellStart"/>
      <w:r w:rsidRPr="0009049E">
        <w:t>en</w:t>
      </w:r>
      <w:proofErr w:type="spellEnd"/>
      <w:r w:rsidRPr="0009049E">
        <w:t xml:space="preserve"> Formato Digital y </w:t>
      </w:r>
      <w:proofErr w:type="spellStart"/>
      <w:r w:rsidRPr="0009049E">
        <w:t>Medios</w:t>
      </w:r>
      <w:proofErr w:type="spellEnd"/>
      <w:r w:rsidRPr="0009049E">
        <w:t xml:space="preserve"> de </w:t>
      </w:r>
      <w:proofErr w:type="spellStart"/>
      <w:r w:rsidRPr="0009049E">
        <w:t>Verificación</w:t>
      </w:r>
      <w:proofErr w:type="spellEnd"/>
      <w:r w:rsidRPr="0009049E">
        <w:t xml:space="preserve"> de </w:t>
      </w:r>
      <w:proofErr w:type="spellStart"/>
      <w:r w:rsidRPr="0009049E">
        <w:t>Autenticidad</w:t>
      </w:r>
      <w:proofErr w:type="spellEnd"/>
      <w:r w:rsidRPr="0009049E">
        <w:t xml:space="preserve">", que figura como Anexo y forma parte de </w:t>
      </w:r>
      <w:proofErr w:type="spellStart"/>
      <w:r w:rsidRPr="0009049E">
        <w:t>la</w:t>
      </w:r>
      <w:proofErr w:type="spellEnd"/>
      <w:r w:rsidRPr="0009049E">
        <w:t xml:space="preserve"> presente </w:t>
      </w:r>
      <w:proofErr w:type="spellStart"/>
      <w:r w:rsidRPr="0009049E">
        <w:t>Resolución</w:t>
      </w:r>
      <w:proofErr w:type="spellEnd"/>
      <w:r w:rsidRPr="0009049E">
        <w:t>.</w:t>
      </w:r>
    </w:p>
    <w:p w14:paraId="4402DCD2" w14:textId="77777777" w:rsidR="0009049E" w:rsidRPr="0009049E" w:rsidRDefault="0009049E" w:rsidP="0009049E">
      <w:pPr>
        <w:jc w:val="both"/>
      </w:pPr>
      <w:r w:rsidRPr="0009049E">
        <w:rPr>
          <w:b/>
          <w:bCs/>
        </w:rPr>
        <w:t>Art. 2º</w:t>
      </w:r>
      <w:r w:rsidRPr="0009049E">
        <w:t xml:space="preserve"> - Los documentos de porte </w:t>
      </w:r>
      <w:proofErr w:type="spellStart"/>
      <w:r w:rsidRPr="0009049E">
        <w:t>obligatorio</w:t>
      </w:r>
      <w:proofErr w:type="spellEnd"/>
      <w:r w:rsidRPr="0009049E">
        <w:t xml:space="preserve"> presentados </w:t>
      </w:r>
      <w:proofErr w:type="spellStart"/>
      <w:r w:rsidRPr="0009049E">
        <w:t>en</w:t>
      </w:r>
      <w:proofErr w:type="spellEnd"/>
      <w:r w:rsidRPr="0009049E">
        <w:t xml:space="preserve"> formato digital, de </w:t>
      </w:r>
      <w:proofErr w:type="spellStart"/>
      <w:r w:rsidRPr="0009049E">
        <w:t>conformidad</w:t>
      </w:r>
      <w:proofErr w:type="spellEnd"/>
      <w:r w:rsidRPr="0009049E">
        <w:t xml:space="preserve"> </w:t>
      </w:r>
      <w:proofErr w:type="spellStart"/>
      <w:r w:rsidRPr="0009049E">
        <w:t>con</w:t>
      </w:r>
      <w:proofErr w:type="spellEnd"/>
      <w:r w:rsidRPr="0009049E">
        <w:t xml:space="preserve"> </w:t>
      </w:r>
      <w:proofErr w:type="spellStart"/>
      <w:r w:rsidRPr="0009049E">
        <w:t>los</w:t>
      </w:r>
      <w:proofErr w:type="spellEnd"/>
      <w:r w:rsidRPr="0009049E">
        <w:t xml:space="preserve"> modelos y </w:t>
      </w:r>
      <w:proofErr w:type="spellStart"/>
      <w:r w:rsidRPr="0009049E">
        <w:t>medios</w:t>
      </w:r>
      <w:proofErr w:type="spellEnd"/>
      <w:r w:rsidRPr="0009049E">
        <w:t xml:space="preserve"> de </w:t>
      </w:r>
      <w:proofErr w:type="spellStart"/>
      <w:r w:rsidRPr="0009049E">
        <w:t>verificación</w:t>
      </w:r>
      <w:proofErr w:type="spellEnd"/>
      <w:r w:rsidRPr="0009049E">
        <w:t xml:space="preserve"> descritos </w:t>
      </w:r>
      <w:proofErr w:type="spellStart"/>
      <w:r w:rsidRPr="0009049E">
        <w:t>en</w:t>
      </w:r>
      <w:proofErr w:type="spellEnd"/>
      <w:r w:rsidRPr="0009049E">
        <w:t xml:space="preserve"> </w:t>
      </w:r>
      <w:proofErr w:type="spellStart"/>
      <w:r w:rsidRPr="0009049E">
        <w:t>el</w:t>
      </w:r>
      <w:proofErr w:type="spellEnd"/>
      <w:r w:rsidRPr="0009049E">
        <w:t xml:space="preserve"> Anexo, </w:t>
      </w:r>
      <w:proofErr w:type="spellStart"/>
      <w:r w:rsidRPr="0009049E">
        <w:t>poseen</w:t>
      </w:r>
      <w:proofErr w:type="spellEnd"/>
      <w:r w:rsidRPr="0009049E">
        <w:t xml:space="preserve"> plena </w:t>
      </w:r>
      <w:proofErr w:type="spellStart"/>
      <w:r w:rsidRPr="0009049E">
        <w:t>equivalencia</w:t>
      </w:r>
      <w:proofErr w:type="spellEnd"/>
      <w:r w:rsidRPr="0009049E">
        <w:t xml:space="preserve"> jurídica y </w:t>
      </w:r>
      <w:proofErr w:type="spellStart"/>
      <w:r w:rsidRPr="0009049E">
        <w:t>eficacia</w:t>
      </w:r>
      <w:proofErr w:type="spellEnd"/>
      <w:r w:rsidRPr="0009049E">
        <w:t xml:space="preserve"> </w:t>
      </w:r>
      <w:proofErr w:type="spellStart"/>
      <w:r w:rsidRPr="0009049E">
        <w:t>probatoria</w:t>
      </w:r>
      <w:proofErr w:type="spellEnd"/>
      <w:r w:rsidRPr="0009049E">
        <w:t xml:space="preserve"> </w:t>
      </w:r>
      <w:proofErr w:type="spellStart"/>
      <w:r w:rsidRPr="0009049E">
        <w:t>en</w:t>
      </w:r>
      <w:proofErr w:type="spellEnd"/>
      <w:r w:rsidRPr="0009049E">
        <w:t xml:space="preserve"> </w:t>
      </w:r>
      <w:proofErr w:type="spellStart"/>
      <w:r w:rsidRPr="0009049E">
        <w:t>relación</w:t>
      </w:r>
      <w:proofErr w:type="spellEnd"/>
      <w:r w:rsidRPr="0009049E">
        <w:t xml:space="preserve"> </w:t>
      </w:r>
      <w:proofErr w:type="spellStart"/>
      <w:r w:rsidRPr="0009049E">
        <w:t>con</w:t>
      </w:r>
      <w:proofErr w:type="spellEnd"/>
      <w:r w:rsidRPr="0009049E">
        <w:t xml:space="preserve"> sus </w:t>
      </w:r>
      <w:proofErr w:type="spellStart"/>
      <w:r w:rsidRPr="0009049E">
        <w:t>correspondientes</w:t>
      </w:r>
      <w:proofErr w:type="spellEnd"/>
      <w:r w:rsidRPr="0009049E">
        <w:t xml:space="preserve"> </w:t>
      </w:r>
      <w:proofErr w:type="spellStart"/>
      <w:r w:rsidRPr="0009049E">
        <w:t>en</w:t>
      </w:r>
      <w:proofErr w:type="spellEnd"/>
      <w:r w:rsidRPr="0009049E">
        <w:t xml:space="preserve"> </w:t>
      </w:r>
      <w:proofErr w:type="spellStart"/>
      <w:r w:rsidRPr="0009049E">
        <w:t>soporte</w:t>
      </w:r>
      <w:proofErr w:type="spellEnd"/>
      <w:r w:rsidRPr="0009049E">
        <w:t xml:space="preserve"> físico de papel.</w:t>
      </w:r>
    </w:p>
    <w:p w14:paraId="3CDE2E65" w14:textId="77777777" w:rsidR="0009049E" w:rsidRPr="0009049E" w:rsidRDefault="0009049E" w:rsidP="0009049E">
      <w:pPr>
        <w:jc w:val="both"/>
      </w:pPr>
      <w:r w:rsidRPr="0009049E">
        <w:rPr>
          <w:b/>
          <w:bCs/>
        </w:rPr>
        <w:t>Art. 3º</w:t>
      </w:r>
      <w:r w:rsidRPr="0009049E">
        <w:t xml:space="preserve"> - Los Estados Partes </w:t>
      </w:r>
      <w:proofErr w:type="spellStart"/>
      <w:r w:rsidRPr="0009049E">
        <w:t>deberán</w:t>
      </w:r>
      <w:proofErr w:type="spellEnd"/>
      <w:r w:rsidRPr="0009049E">
        <w:t xml:space="preserve"> </w:t>
      </w:r>
      <w:proofErr w:type="spellStart"/>
      <w:r w:rsidRPr="0009049E">
        <w:t>aceptar</w:t>
      </w:r>
      <w:proofErr w:type="spellEnd"/>
      <w:r w:rsidRPr="0009049E">
        <w:t xml:space="preserve"> </w:t>
      </w:r>
      <w:proofErr w:type="spellStart"/>
      <w:r w:rsidRPr="0009049E">
        <w:t>los</w:t>
      </w:r>
      <w:proofErr w:type="spellEnd"/>
      <w:r w:rsidRPr="0009049E">
        <w:t xml:space="preserve"> documentos </w:t>
      </w:r>
      <w:proofErr w:type="spellStart"/>
      <w:r w:rsidRPr="0009049E">
        <w:t>contenidos</w:t>
      </w:r>
      <w:proofErr w:type="spellEnd"/>
      <w:r w:rsidRPr="0009049E">
        <w:t xml:space="preserve"> </w:t>
      </w:r>
      <w:proofErr w:type="spellStart"/>
      <w:r w:rsidRPr="0009049E">
        <w:t>en</w:t>
      </w:r>
      <w:proofErr w:type="spellEnd"/>
      <w:r w:rsidRPr="0009049E">
        <w:t xml:space="preserve"> </w:t>
      </w:r>
      <w:proofErr w:type="spellStart"/>
      <w:r w:rsidRPr="0009049E">
        <w:t>el</w:t>
      </w:r>
      <w:proofErr w:type="spellEnd"/>
      <w:r w:rsidRPr="0009049E">
        <w:t xml:space="preserve"> Anexo </w:t>
      </w:r>
      <w:proofErr w:type="spellStart"/>
      <w:r w:rsidRPr="0009049E">
        <w:t>cuando</w:t>
      </w:r>
      <w:proofErr w:type="spellEnd"/>
      <w:r w:rsidRPr="0009049E">
        <w:t xml:space="preserve"> </w:t>
      </w:r>
      <w:proofErr w:type="spellStart"/>
      <w:r w:rsidRPr="0009049E">
        <w:t>sean</w:t>
      </w:r>
      <w:proofErr w:type="spellEnd"/>
      <w:r w:rsidRPr="0009049E">
        <w:t xml:space="preserve"> presentados exclusivamente </w:t>
      </w:r>
      <w:proofErr w:type="spellStart"/>
      <w:r w:rsidRPr="0009049E">
        <w:t>en</w:t>
      </w:r>
      <w:proofErr w:type="spellEnd"/>
      <w:r w:rsidRPr="0009049E">
        <w:t xml:space="preserve"> formato digital, quedando </w:t>
      </w:r>
      <w:proofErr w:type="spellStart"/>
      <w:r w:rsidRPr="0009049E">
        <w:t>prohibida</w:t>
      </w:r>
      <w:proofErr w:type="spellEnd"/>
      <w:r w:rsidRPr="0009049E">
        <w:t xml:space="preserve"> </w:t>
      </w:r>
      <w:proofErr w:type="spellStart"/>
      <w:r w:rsidRPr="0009049E">
        <w:t>la</w:t>
      </w:r>
      <w:proofErr w:type="spellEnd"/>
      <w:r w:rsidRPr="0009049E">
        <w:t xml:space="preserve"> </w:t>
      </w:r>
      <w:proofErr w:type="spellStart"/>
      <w:r w:rsidRPr="0009049E">
        <w:t>exigencia</w:t>
      </w:r>
      <w:proofErr w:type="spellEnd"/>
      <w:r w:rsidRPr="0009049E">
        <w:t xml:space="preserve"> de </w:t>
      </w:r>
      <w:proofErr w:type="spellStart"/>
      <w:r w:rsidRPr="0009049E">
        <w:t>exhibición</w:t>
      </w:r>
      <w:proofErr w:type="spellEnd"/>
      <w:r w:rsidRPr="0009049E">
        <w:t xml:space="preserve"> </w:t>
      </w:r>
      <w:proofErr w:type="spellStart"/>
      <w:r w:rsidRPr="0009049E">
        <w:t>del</w:t>
      </w:r>
      <w:proofErr w:type="spellEnd"/>
      <w:r w:rsidRPr="0009049E">
        <w:t xml:space="preserve"> documento físico original, </w:t>
      </w:r>
      <w:proofErr w:type="spellStart"/>
      <w:r w:rsidRPr="0009049E">
        <w:t>siempre</w:t>
      </w:r>
      <w:proofErr w:type="spellEnd"/>
      <w:r w:rsidRPr="0009049E">
        <w:t xml:space="preserve"> que sea </w:t>
      </w:r>
      <w:proofErr w:type="spellStart"/>
      <w:r w:rsidRPr="0009049E">
        <w:t>posible</w:t>
      </w:r>
      <w:proofErr w:type="spellEnd"/>
      <w:r w:rsidRPr="0009049E">
        <w:t xml:space="preserve"> </w:t>
      </w:r>
      <w:proofErr w:type="spellStart"/>
      <w:r w:rsidRPr="0009049E">
        <w:t>la</w:t>
      </w:r>
      <w:proofErr w:type="spellEnd"/>
      <w:r w:rsidRPr="0009049E">
        <w:t xml:space="preserve"> </w:t>
      </w:r>
      <w:proofErr w:type="spellStart"/>
      <w:r w:rsidRPr="0009049E">
        <w:t>verificación</w:t>
      </w:r>
      <w:proofErr w:type="spellEnd"/>
      <w:r w:rsidRPr="0009049E">
        <w:t xml:space="preserve"> de </w:t>
      </w:r>
      <w:proofErr w:type="spellStart"/>
      <w:r w:rsidRPr="0009049E">
        <w:t>su</w:t>
      </w:r>
      <w:proofErr w:type="spellEnd"/>
      <w:r w:rsidRPr="0009049E">
        <w:t xml:space="preserve"> </w:t>
      </w:r>
      <w:proofErr w:type="spellStart"/>
      <w:r w:rsidRPr="0009049E">
        <w:t>autenticidad</w:t>
      </w:r>
      <w:proofErr w:type="spellEnd"/>
      <w:r w:rsidRPr="0009049E">
        <w:t xml:space="preserve"> por </w:t>
      </w:r>
      <w:proofErr w:type="spellStart"/>
      <w:r w:rsidRPr="0009049E">
        <w:t>medio</w:t>
      </w:r>
      <w:proofErr w:type="spellEnd"/>
      <w:r w:rsidRPr="0009049E">
        <w:t xml:space="preserve"> electrónico.</w:t>
      </w:r>
    </w:p>
    <w:p w14:paraId="32A6A4D2" w14:textId="77777777" w:rsidR="0009049E" w:rsidRPr="0009049E" w:rsidRDefault="0009049E" w:rsidP="0009049E">
      <w:pPr>
        <w:jc w:val="both"/>
      </w:pPr>
      <w:r w:rsidRPr="0009049E">
        <w:rPr>
          <w:b/>
          <w:bCs/>
        </w:rPr>
        <w:t>Art. 4º</w:t>
      </w:r>
      <w:r w:rsidRPr="0009049E">
        <w:t xml:space="preserve"> - Instruir al SGT Nº 5 para que </w:t>
      </w:r>
      <w:proofErr w:type="spellStart"/>
      <w:r w:rsidRPr="0009049E">
        <w:t>mantenga</w:t>
      </w:r>
      <w:proofErr w:type="spellEnd"/>
      <w:r w:rsidRPr="0009049E">
        <w:t xml:space="preserve"> </w:t>
      </w:r>
      <w:proofErr w:type="spellStart"/>
      <w:r w:rsidRPr="0009049E">
        <w:t>la</w:t>
      </w:r>
      <w:proofErr w:type="spellEnd"/>
      <w:r w:rsidRPr="0009049E">
        <w:t xml:space="preserve"> referida tabla permanentemente </w:t>
      </w:r>
      <w:proofErr w:type="spellStart"/>
      <w:r w:rsidRPr="0009049E">
        <w:t>actualizada</w:t>
      </w:r>
      <w:proofErr w:type="spellEnd"/>
      <w:r w:rsidRPr="0009049E">
        <w:t xml:space="preserve">, </w:t>
      </w:r>
      <w:proofErr w:type="spellStart"/>
      <w:r w:rsidRPr="0009049E">
        <w:t>debiendo</w:t>
      </w:r>
      <w:proofErr w:type="spellEnd"/>
      <w:r w:rsidRPr="0009049E">
        <w:t xml:space="preserve"> </w:t>
      </w:r>
      <w:proofErr w:type="spellStart"/>
      <w:r w:rsidRPr="0009049E">
        <w:t>los</w:t>
      </w:r>
      <w:proofErr w:type="spellEnd"/>
      <w:r w:rsidRPr="0009049E">
        <w:t xml:space="preserve"> Estados Partes comunicar </w:t>
      </w:r>
      <w:proofErr w:type="spellStart"/>
      <w:r w:rsidRPr="0009049E">
        <w:t>cualquier</w:t>
      </w:r>
      <w:proofErr w:type="spellEnd"/>
      <w:r w:rsidRPr="0009049E">
        <w:t xml:space="preserve"> </w:t>
      </w:r>
      <w:proofErr w:type="spellStart"/>
      <w:r w:rsidRPr="0009049E">
        <w:t>modificación</w:t>
      </w:r>
      <w:proofErr w:type="spellEnd"/>
      <w:r w:rsidRPr="0009049E">
        <w:t xml:space="preserve"> </w:t>
      </w:r>
      <w:proofErr w:type="spellStart"/>
      <w:r w:rsidRPr="0009049E">
        <w:t>en</w:t>
      </w:r>
      <w:proofErr w:type="spellEnd"/>
      <w:r w:rsidRPr="0009049E">
        <w:t xml:space="preserve"> sus </w:t>
      </w:r>
      <w:r w:rsidRPr="0009049E">
        <w:lastRenderedPageBreak/>
        <w:t xml:space="preserve">documentos </w:t>
      </w:r>
      <w:proofErr w:type="spellStart"/>
      <w:r w:rsidRPr="0009049E">
        <w:t>digitales</w:t>
      </w:r>
      <w:proofErr w:type="spellEnd"/>
      <w:r w:rsidRPr="0009049E">
        <w:t xml:space="preserve"> </w:t>
      </w:r>
      <w:proofErr w:type="gramStart"/>
      <w:r w:rsidRPr="0009049E">
        <w:t>o sistemas</w:t>
      </w:r>
      <w:proofErr w:type="gramEnd"/>
      <w:r w:rsidRPr="0009049E">
        <w:t xml:space="preserve"> de </w:t>
      </w:r>
      <w:proofErr w:type="spellStart"/>
      <w:r w:rsidRPr="0009049E">
        <w:t>verificación</w:t>
      </w:r>
      <w:proofErr w:type="spellEnd"/>
      <w:r w:rsidRPr="0009049E">
        <w:t xml:space="preserve"> a </w:t>
      </w:r>
      <w:proofErr w:type="spellStart"/>
      <w:r w:rsidRPr="0009049E">
        <w:t>efectos</w:t>
      </w:r>
      <w:proofErr w:type="spellEnd"/>
      <w:r w:rsidRPr="0009049E">
        <w:t xml:space="preserve"> de </w:t>
      </w:r>
      <w:proofErr w:type="spellStart"/>
      <w:r w:rsidRPr="0009049E">
        <w:t>la</w:t>
      </w:r>
      <w:proofErr w:type="spellEnd"/>
      <w:r w:rsidRPr="0009049E">
        <w:t xml:space="preserve"> </w:t>
      </w:r>
      <w:proofErr w:type="spellStart"/>
      <w:r w:rsidRPr="0009049E">
        <w:t>revisión</w:t>
      </w:r>
      <w:proofErr w:type="spellEnd"/>
      <w:r w:rsidRPr="0009049E">
        <w:t xml:space="preserve"> periódica </w:t>
      </w:r>
      <w:proofErr w:type="spellStart"/>
      <w:r w:rsidRPr="0009049E">
        <w:t>del</w:t>
      </w:r>
      <w:proofErr w:type="spellEnd"/>
      <w:r w:rsidRPr="0009049E">
        <w:t xml:space="preserve"> Anexo.</w:t>
      </w:r>
    </w:p>
    <w:p w14:paraId="3E0DD4BF" w14:textId="77777777" w:rsidR="0009049E" w:rsidRPr="0009049E" w:rsidRDefault="0009049E" w:rsidP="0009049E">
      <w:pPr>
        <w:jc w:val="both"/>
      </w:pPr>
      <w:r w:rsidRPr="0009049E">
        <w:rPr>
          <w:b/>
          <w:bCs/>
        </w:rPr>
        <w:t>Art. 5º</w:t>
      </w:r>
      <w:r w:rsidRPr="0009049E">
        <w:t xml:space="preserve"> - La presente </w:t>
      </w:r>
      <w:proofErr w:type="spellStart"/>
      <w:r w:rsidRPr="0009049E">
        <w:t>Resolución</w:t>
      </w:r>
      <w:proofErr w:type="spellEnd"/>
      <w:r w:rsidRPr="0009049E">
        <w:t xml:space="preserve"> </w:t>
      </w:r>
      <w:proofErr w:type="spellStart"/>
      <w:r w:rsidRPr="0009049E">
        <w:t>deberá</w:t>
      </w:r>
      <w:proofErr w:type="spellEnd"/>
      <w:r w:rsidRPr="0009049E">
        <w:t xml:space="preserve"> ser incorporada al </w:t>
      </w:r>
      <w:proofErr w:type="spellStart"/>
      <w:r w:rsidRPr="0009049E">
        <w:t>ordenamiento</w:t>
      </w:r>
      <w:proofErr w:type="spellEnd"/>
      <w:r w:rsidRPr="0009049E">
        <w:t xml:space="preserve"> jurídico de </w:t>
      </w:r>
      <w:proofErr w:type="spellStart"/>
      <w:r w:rsidRPr="0009049E">
        <w:t>los</w:t>
      </w:r>
      <w:proofErr w:type="spellEnd"/>
      <w:r w:rsidRPr="0009049E">
        <w:t xml:space="preserve"> Estados Partes antes </w:t>
      </w:r>
      <w:proofErr w:type="spellStart"/>
      <w:r w:rsidRPr="0009049E">
        <w:t>del</w:t>
      </w:r>
      <w:proofErr w:type="spellEnd"/>
      <w:r w:rsidRPr="0009049E">
        <w:t xml:space="preserve"> 31/XII/2026.</w:t>
      </w:r>
    </w:p>
    <w:p w14:paraId="33A76FAA" w14:textId="77777777" w:rsidR="0009049E" w:rsidRPr="0009049E" w:rsidRDefault="0009049E" w:rsidP="0009049E">
      <w:pPr>
        <w:jc w:val="both"/>
      </w:pPr>
      <w:r w:rsidRPr="0009049E">
        <w:rPr>
          <w:b/>
          <w:bCs/>
        </w:rPr>
        <w:t xml:space="preserve">GMC (Dec. CMC Nº 20/02, Art. 6º) - [Lugar], </w:t>
      </w:r>
      <w:proofErr w:type="gramStart"/>
      <w:r w:rsidRPr="0009049E">
        <w:rPr>
          <w:b/>
          <w:bCs/>
        </w:rPr>
        <w:t>[Fecha</w:t>
      </w:r>
      <w:proofErr w:type="gramEnd"/>
      <w:r w:rsidRPr="0009049E">
        <w:rPr>
          <w:b/>
          <w:bCs/>
        </w:rPr>
        <w:t>]</w:t>
      </w:r>
    </w:p>
    <w:p w14:paraId="5703D5CB" w14:textId="77777777" w:rsidR="0009049E" w:rsidRPr="0009049E" w:rsidRDefault="0009049E" w:rsidP="0009049E"/>
    <w:sectPr w:rsidR="0009049E" w:rsidRPr="000904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49E"/>
    <w:rsid w:val="0009049E"/>
    <w:rsid w:val="0052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870B3"/>
  <w15:chartTrackingRefBased/>
  <w15:docId w15:val="{E5BF8628-44E2-4F8F-9971-CEFBCFF48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904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904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904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904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904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904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904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904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904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904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904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904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9049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9049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9049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9049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9049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9049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904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904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904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904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904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9049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9049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9049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904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9049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904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FFFFFF"/>
      </a:dk1>
      <a:lt1>
        <a:sysClr val="window" lastClr="202020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 Dolci Gonçalves Maia</dc:creator>
  <cp:keywords/>
  <dc:description/>
  <cp:lastModifiedBy>André Dolci Gonçalves Maia</cp:lastModifiedBy>
  <cp:revision>1</cp:revision>
  <dcterms:created xsi:type="dcterms:W3CDTF">2026-06-17T00:49:00Z</dcterms:created>
  <dcterms:modified xsi:type="dcterms:W3CDTF">2026-06-17T00:50:00Z</dcterms:modified>
</cp:coreProperties>
</file>